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EC9E" w14:textId="4E0A31E6" w:rsidR="000F19C7" w:rsidRPr="00992C06" w:rsidRDefault="000F19C7" w:rsidP="00B037E1">
      <w:pPr>
        <w:widowControl w:val="0"/>
        <w:tabs>
          <w:tab w:val="left" w:pos="1134"/>
        </w:tabs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MODELO DE PROPOSTA</w:t>
      </w:r>
    </w:p>
    <w:p w14:paraId="587F3D18" w14:textId="77777777" w:rsidR="000F19C7" w:rsidRPr="00992C06" w:rsidRDefault="000F19C7" w:rsidP="00B037E1">
      <w:pPr>
        <w:tabs>
          <w:tab w:val="left" w:pos="1134"/>
        </w:tabs>
        <w:spacing w:before="40" w:afterLines="40" w:after="96" w:line="276" w:lineRule="auto"/>
        <w:ind w:right="78"/>
        <w:contextualSpacing/>
        <w:jc w:val="center"/>
        <w:rPr>
          <w:kern w:val="20"/>
          <w:sz w:val="23"/>
          <w:szCs w:val="23"/>
        </w:rPr>
      </w:pPr>
      <w:r w:rsidRPr="00992C06">
        <w:rPr>
          <w:b/>
          <w:kern w:val="20"/>
          <w:sz w:val="23"/>
          <w:szCs w:val="23"/>
        </w:rPr>
        <w:t>(PREENCHER E ASSINAR EM PAPEL TIMBRADO DE SUA EMPRESA</w:t>
      </w:r>
      <w:r w:rsidRPr="00992C06">
        <w:rPr>
          <w:kern w:val="20"/>
          <w:sz w:val="23"/>
          <w:szCs w:val="23"/>
        </w:rPr>
        <w:t>)</w:t>
      </w:r>
    </w:p>
    <w:p w14:paraId="24579770" w14:textId="77777777" w:rsidR="000F19C7" w:rsidRPr="00992C06" w:rsidRDefault="000F19C7" w:rsidP="00B037E1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4F5975BC" w14:textId="5F2F7D8D" w:rsidR="000F19C7" w:rsidRPr="00992C06" w:rsidRDefault="000F19C7" w:rsidP="00B037E1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À Companhia Ituana de Saneamento – CIS</w:t>
      </w:r>
      <w:r w:rsidR="00FF16FF">
        <w:rPr>
          <w:rFonts w:eastAsia="Calibri"/>
          <w:b/>
          <w:sz w:val="23"/>
          <w:szCs w:val="23"/>
        </w:rPr>
        <w:t>,</w:t>
      </w:r>
    </w:p>
    <w:p w14:paraId="38D46917" w14:textId="21B606CC" w:rsidR="00FF16FF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Ref.: Proposta de Preços</w:t>
      </w:r>
      <w:r w:rsidR="00FF16FF">
        <w:rPr>
          <w:rFonts w:eastAsia="Calibri"/>
          <w:b/>
          <w:sz w:val="23"/>
          <w:szCs w:val="23"/>
        </w:rPr>
        <w:t>.</w:t>
      </w:r>
    </w:p>
    <w:p w14:paraId="54ED9C89" w14:textId="6AA58C35" w:rsidR="000F19C7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3"/>
          <w:szCs w:val="23"/>
        </w:rPr>
      </w:pPr>
      <w:r w:rsidRPr="00FF16FF">
        <w:rPr>
          <w:rFonts w:eastAsia="Calibri"/>
          <w:b/>
          <w:bCs/>
          <w:sz w:val="23"/>
          <w:szCs w:val="23"/>
        </w:rPr>
        <w:t xml:space="preserve">Objeto: </w:t>
      </w:r>
      <w:r w:rsidR="00786AD7">
        <w:rPr>
          <w:rFonts w:eastAsia="Calibri"/>
          <w:b/>
          <w:bCs/>
          <w:sz w:val="23"/>
          <w:szCs w:val="23"/>
        </w:rPr>
        <w:t xml:space="preserve">Registro de Preços para o fornecimento parcelado de </w:t>
      </w:r>
      <w:r w:rsidR="001225DC" w:rsidRPr="001225DC">
        <w:rPr>
          <w:rFonts w:eastAsia="Calibri"/>
          <w:b/>
          <w:bCs/>
          <w:sz w:val="23"/>
          <w:szCs w:val="23"/>
        </w:rPr>
        <w:t xml:space="preserve">abraçadeiras de reparação, junta de desmontagem, </w:t>
      </w:r>
      <w:proofErr w:type="spellStart"/>
      <w:r w:rsidR="001225DC" w:rsidRPr="001225DC">
        <w:rPr>
          <w:rFonts w:eastAsia="Calibri"/>
          <w:b/>
          <w:bCs/>
          <w:sz w:val="23"/>
          <w:szCs w:val="23"/>
        </w:rPr>
        <w:t>gibault</w:t>
      </w:r>
      <w:proofErr w:type="spellEnd"/>
      <w:r w:rsidR="001225DC" w:rsidRPr="001225DC">
        <w:rPr>
          <w:rFonts w:eastAsia="Calibri"/>
          <w:b/>
          <w:bCs/>
          <w:sz w:val="23"/>
          <w:szCs w:val="23"/>
        </w:rPr>
        <w:t>, junta mecânica, luvas de correr, luvas de larga tolerância, mecânica e tripartida</w:t>
      </w:r>
      <w:r w:rsidR="001225DC">
        <w:rPr>
          <w:rFonts w:eastAsia="Calibri"/>
          <w:b/>
          <w:bCs/>
          <w:sz w:val="23"/>
          <w:szCs w:val="23"/>
        </w:rPr>
        <w:t>.</w:t>
      </w:r>
    </w:p>
    <w:p w14:paraId="67EC8897" w14:textId="77777777" w:rsidR="00B037E1" w:rsidRPr="00940D8B" w:rsidRDefault="00B037E1" w:rsidP="00B037E1">
      <w:pPr>
        <w:spacing w:after="0"/>
        <w:rPr>
          <w:b/>
        </w:rPr>
      </w:pPr>
    </w:p>
    <w:tbl>
      <w:tblPr>
        <w:tblW w:w="9776" w:type="dxa"/>
        <w:jc w:val="center"/>
        <w:tblCellMar>
          <w:top w:w="57" w:type="dxa"/>
          <w:left w:w="70" w:type="dxa"/>
          <w:bottom w:w="57" w:type="dxa"/>
          <w:right w:w="70" w:type="dxa"/>
        </w:tblCellMar>
        <w:tblLook w:val="04E0" w:firstRow="1" w:lastRow="1" w:firstColumn="1" w:lastColumn="0" w:noHBand="0" w:noVBand="1"/>
      </w:tblPr>
      <w:tblGrid>
        <w:gridCol w:w="708"/>
        <w:gridCol w:w="4533"/>
        <w:gridCol w:w="991"/>
        <w:gridCol w:w="1039"/>
        <w:gridCol w:w="1371"/>
        <w:gridCol w:w="1134"/>
      </w:tblGrid>
      <w:tr w:rsidR="001225DC" w:rsidRPr="001225DC" w14:paraId="3B9833DD" w14:textId="201FCE99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A254F" w14:textId="1A49DD84" w:rsidR="001225DC" w:rsidRPr="001225DC" w:rsidRDefault="001225DC" w:rsidP="001225DC">
            <w:pPr>
              <w:pStyle w:val="PargrafodaLista"/>
              <w:spacing w:before="120" w:after="120" w:line="257" w:lineRule="auto"/>
              <w:ind w:left="67"/>
              <w:jc w:val="center"/>
              <w:rPr>
                <w:b/>
                <w:sz w:val="23"/>
                <w:szCs w:val="23"/>
              </w:rPr>
            </w:pPr>
            <w:r w:rsidRPr="001225DC">
              <w:rPr>
                <w:b/>
                <w:sz w:val="23"/>
                <w:szCs w:val="23"/>
              </w:rPr>
              <w:t>Item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5637B8" w14:textId="42D863AB" w:rsidR="001225DC" w:rsidRPr="001225DC" w:rsidRDefault="001225DC" w:rsidP="001225DC">
            <w:pPr>
              <w:spacing w:before="120" w:after="120" w:line="257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225DC">
              <w:rPr>
                <w:rFonts w:eastAsiaTheme="minorHAnsi"/>
                <w:b/>
                <w:sz w:val="23"/>
                <w:szCs w:val="23"/>
                <w:lang w:eastAsia="en-US"/>
              </w:rPr>
              <w:t>Descrição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45687" w14:textId="18FDF8FC" w:rsidR="001225DC" w:rsidRPr="001225DC" w:rsidRDefault="001225DC" w:rsidP="001225DC">
            <w:pPr>
              <w:spacing w:before="120" w:after="120" w:line="257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225DC">
              <w:rPr>
                <w:rFonts w:eastAsiaTheme="minorHAnsi"/>
                <w:b/>
                <w:sz w:val="23"/>
                <w:szCs w:val="23"/>
                <w:lang w:eastAsia="en-US"/>
              </w:rPr>
              <w:t>Quant.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28A6" w14:textId="1259B39E" w:rsidR="001225DC" w:rsidRPr="001225DC" w:rsidRDefault="001225DC" w:rsidP="001225DC">
            <w:pPr>
              <w:spacing w:before="120" w:after="120" w:line="257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225DC">
              <w:rPr>
                <w:rFonts w:eastAsiaTheme="minorHAnsi"/>
                <w:b/>
                <w:sz w:val="23"/>
                <w:szCs w:val="23"/>
                <w:lang w:eastAsia="en-US"/>
              </w:rPr>
              <w:t>Marca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CFAF8" w14:textId="6532989F" w:rsidR="001225DC" w:rsidRPr="001225DC" w:rsidRDefault="001225DC" w:rsidP="001225DC">
            <w:pPr>
              <w:spacing w:before="120" w:after="120" w:line="257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225DC">
              <w:rPr>
                <w:rFonts w:eastAsiaTheme="minorHAnsi"/>
                <w:b/>
                <w:sz w:val="23"/>
                <w:szCs w:val="23"/>
                <w:lang w:eastAsia="en-US"/>
              </w:rPr>
              <w:t>Vl.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57B40" w14:textId="6883712B" w:rsidR="001225DC" w:rsidRPr="001225DC" w:rsidRDefault="001225DC" w:rsidP="001225DC">
            <w:pPr>
              <w:spacing w:before="120" w:after="120" w:line="257" w:lineRule="auto"/>
              <w:jc w:val="center"/>
              <w:rPr>
                <w:rFonts w:eastAsiaTheme="minorHAnsi"/>
                <w:b/>
                <w:sz w:val="23"/>
                <w:szCs w:val="23"/>
                <w:lang w:eastAsia="en-US"/>
              </w:rPr>
            </w:pPr>
            <w:r w:rsidRPr="001225DC">
              <w:rPr>
                <w:rFonts w:eastAsiaTheme="minorHAnsi"/>
                <w:b/>
                <w:sz w:val="23"/>
                <w:szCs w:val="23"/>
                <w:lang w:eastAsia="en-US"/>
              </w:rPr>
              <w:t>Vl. Total</w:t>
            </w:r>
          </w:p>
        </w:tc>
      </w:tr>
      <w:tr w:rsidR="001225DC" w:rsidRPr="00754EB0" w14:paraId="0BB72ABD" w14:textId="279644E1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9438E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AC1762D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ABRAÇADEIRA DE REPARAÇÃO DIÂMETRO EXTERNO DE 60mm (TOLERÂNCIA DE 60 A 67mm E COMPRIMENTO DE 300mm), PRESSÃO MÍNIMA DE SERVIÇO DE 1 MPa. EM INOX AISI 304, FECHAMENTO E PARAFUSOS EM INOX 316 E ELEMENTO DE VEDAÇÃO INTERNA EM EPDM CONFORME NORMA NBR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DF832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100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55A3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BC3105" w14:textId="6265A998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D44A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4AC2D642" w14:textId="25A091FE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EF57A6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023D9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ABRAÇADEIRA DIÂMETRO EXTERNO DE REPARAÇÃO DE 89mm (TOLERÂNCIA DE 89 A 98mm E COMPRIMENTO DE 300mm), PRESSÃO MÍNIMA DE SERVIÇO DE 1 MPa. EM INOX AISI 304, FECHAMENTO E PARAFUSOS EM INOX 316 E ELEMENTO DE VEDAÇÃO INTERNA EM EPDM CONFORME NORMA NBR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2A6B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20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6E97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6D9E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7B6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1F00B85D" w14:textId="4C43750F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A26DA8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58B0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ABRAÇADEIRA DE REPARAÇÃO DIÂMETRO EXTERNO DE 110mm (TOLERÂNCIA DE 110 A 121mm E COMPRIMENTO DE 300mm), PRESSÃO MÍNIMA DE SERVIÇO DE 1 MPa. EM INOX AISI 304, FECHAMENTO E PARAFUSOS EM INOX 316 E ELEMENTO DE VEDAÇÃO INTERNA EM EPDM CONFORME NORMA NBR 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C3E3A3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0178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E78833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E901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5D6A09F4" w14:textId="251AEC25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D7A95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44AC2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ABRAÇADEIRA DE REPARAÇÃO DIÂMETRO EXTERNO DE 140mm (TOLERÂNCIA DE 140 A 152mm E COMPRIMENTO DE 300mm) EM INOX AISI 304, FECHAMENTO E PARAFUSOS EM INOX 316 E ELEMENTO DE VEDAÇÃO </w:t>
            </w: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INTERNA EM EPDM CONFORME NORMA NBR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E128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50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DACF4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CB61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211D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5F8E2580" w14:textId="3FD37378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CBCF7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BA3C1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ABRAÇADEIRA DE REPARAÇÃO DIÂMETRO EXTERNO DE 170mm (TOLERÂNCIA DE 170 A 181mm E COMPRIMENTO DE 300mm), PRESSÃO MÍNIMA DE SERVIÇO DE 1 MPa. EM INOX AISI 304, FECHAMENTO E PARAFUSOS EM INOX 316 E ELEMENTO DE VEDAÇÃO INTERNA EM EPDM CONFORME NORMA NBR 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F97C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46D5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C8B0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1A0E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64ACDD65" w14:textId="0F87983D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17D88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79C909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ABRAÇADEIRA DE REPARAÇÃO DIÂMETRO EXTERNO DE 222mm (TOLERÂNCIA DE 222 A 234mm E COMPRIMENTO DE 300mm), PRESSÃO MÍNIMA DE SERVIÇO DE 1 MPa. EM INOX AISI 304, FECHAMENTO E PARAFUSOS EM INOX 316 E ELEMENTO DE VEDAÇÃO INTERNA EM EPDM CONFORME NORMA NBR 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2373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3322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5BC4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E8247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717B540C" w14:textId="67CBCDEF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6502B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2E71B7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ABRAÇADEIRA DE REPARAÇÃO DIÂMETRO EXTERNO DE 274mm (TOLERÂNCIA DE 274 A 281mm E COMPRIMENTO DE 300mm), PRESSÃO MÍNIMA DE SERVIÇO DE 1 MPa. EM INOX AISI 304, FECHAMENTO E PARAFUSOS EM INOX 316 E ELEMENTO DE VEDAÇÃO INTERNA EM EPDM CONFORME NORMA NBR 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D492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20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7C9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4050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8287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53512E88" w14:textId="1E24FA28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44121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5350B3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ABRAÇADEIRA DE REPARAÇÃO DIÂMETRO EXTERNO DE 326mm (TOLERÂNCIA DE 326 A 335mm E COMPRIMENTO DE 300mm), PRESSÃO MÍNIMA DE SERVIÇO DE 1 MPa. EM INOX AISI 304, FECHAMENTO E PARAFUSOS EM INOX 316 E ELEMENTO DE VEDAÇÃO INTERNA EM EPDM CONFORME NORMA NBR 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4BC85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213C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62F3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D885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1949DC3B" w14:textId="3584CAE6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30673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CB566D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ABRAÇADEIRA DE REPARAÇÃO DIÂMETRO EXTERNO DE 429mm (TOLERÂNCIA DE 429 A 438mm E COMPRIMENTO DE 300mm), PRESSÃO </w:t>
            </w: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MÍNIMA DE SERVIÇO DE 1 MPa. EM INOX AISI 304, FECHAMENTO E PARAFUSOS EM INOX 316 E ELEMENTO DE VEDAÇÃO INTERNA EM EPDM CONFORME NORMA NBR  15.803.</w:t>
            </w:r>
            <w:permStart w:id="392970154" w:edGrp="everyone"/>
            <w:permEnd w:id="392970154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F55C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3FE6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4B195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8AA1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0F708FAA" w14:textId="44528B66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27483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A8C9E7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ABRAÇADEIRA DE REPARAÇÃO DIÂMETRO EXTERNO DE 468mm (TOLERÂNCIA DE 468 A 492mm E COMPRIMENTO DE 300mm), PRESSÃO MÍNIMA DE SERVIÇO DE 1 MPa. EM INOX AISI 304, FECHAMENTO E PARAFUSOS EM INOX 316 E ELEMENTO DE VEDAÇÃO INTERNA EM EPDM CONFORME NORMA NBR 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7B25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9332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E76F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AADB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5135F7B8" w14:textId="6DA7CB6D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4361C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Cs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DCC9B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ABRAÇADEIRA DE REPARAÇÃO DIÂMETRO EXTERNO DE 510mm (TOLERÂNCIA DE 510 A 540mm E COMPRIMENTO DE 300mm), PRESSÃO MÍNIMA DE SERVIÇO DE 1 MPa. EM INOX AISI 304, FECHAMENTO E PARAFUSOS EM INOX 316 E ELEMENTO DE VEDAÇÃO INTERNA EM EPDM CONFORME NORMA NBR 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2F03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F9617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8A0C9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4156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2A2719B0" w14:textId="3E25CD2F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D3F36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1ECDA3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DE DESMONTAGEM FERRO FUNDIDO DUCTIL ASTM A-536 OU COMPATÍVEL, DN 200mm PN10, VEDAÇÃO EM EPDM/SBR, PARAFUSOS/ PORCAS/ ARRUELAS EM AÇO INOX 304, PADRÃO CONSTRUTIVO TIPO “ULTRAQUICK” H, REVESTIDA INTERNA E EXTERNAMENTE COM PINTURA EPOXI.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3C9F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AD6E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51AD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3D69D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77DD899D" w14:textId="0E11B71F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1476F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6EE46A3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DE DESMONTAGEM FERRO FUNDIDO DUCTIL ASTM A-536 OU COMPATÍVEL, DN 250mm PN10, VEDAÇÃO EM EPDM/SBR, PARAFUSOS/ PORCAS/ ARRUELAS EM AÇO INOX 304, PADRÃO CONSTRUTIVO TIPO “ULTRAQUICK” J, REVESTIDA INTERNA E EXTERNAMENTE COM PINTURA EPOXI.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18C8D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CD57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ACB9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AAD03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54714428" w14:textId="2C02B169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53E01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586A7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DE DESMONTAGEM FERRO FUNDIDO DUCTIL ASTM A-536 OU COMPATÍVEL, DN 300mm PN10, VEDAÇÃO EM EPDM/SBR, PARAFUSOS/ PORCAS/ ARRUELAS EM AÇO INOX 304, PADRÃO CONSTRUTIVO TIPO “ULTRAQUICK” K, REVESTIDA INTERNA E EXTERNAMENTE COM PINTURA EPOXI.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9BA6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3D54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A15C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CE46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7188AA2C" w14:textId="4CB34CC3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508F98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A1849F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JUNTA DE DESMONTAGEM FERRO FUNDIDO DUCTIL ASTM A-536 OU COMPATÍVEL, DN 350mm PN10, VEDAÇÃO EM EPDM/SBR, PARAFUSOS/ PORCAS/ ARRUELAS EM AÇO INOX 304, PADRÃO CONSTRUTIVO TIPO “ULTRAQUICK”, REVESTIDA INTERNA E EXTERNAMENTE COM PINTURA EPOXI.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69AFC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6C2FF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02BC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94ACB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6ACE78E6" w14:textId="03B35E40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54E20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C2F851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DE DESMONTAGEM FERRO FUNDIDO DUCTIL ASTM A-536 OU COMPATÍVEL, DN 400mm PN10, VEDAÇÃO EM EPDM/SBR, PARAFUSOS/ PORCAS/ ARRUELAS EM AÇO INOX 304, PADRÃO CONSTRUTIVO TIPO “ULTRAQUICK”, REVESTIDA INTERNA E EXTERNAMENTE COM PINTURA EPOXI.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BD1B5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B28D0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FA283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33685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2E26942A" w14:textId="36366FBA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0F469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AD2680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DE DESMONTAGEM FERRO FUNDIDO DUCTIL ASTM A-536 OU COMPATÍVEL, DN 500mm PN10, VEDAÇÃO EM EPDM/SBR, PARAFUSOS/ PORCAS/ ARRUELAS EM AÇO INOX 304, PADRÃO CONSTRUTIVO TIPO “ULTRAQUICK”, REVESTIDA INTERNA E EXTERNAMENTE COM PINTURA EPOXI.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AAEBD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B332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B4D3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90D2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3AFF99E6" w14:textId="162AA887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EC8E1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73D2D5D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50 P/ CIMENTO AMIANTO, LUVA E FLANGES EM FERRO FUNDIDO DÚCTIL NBR: 6.916, ANÉIS EM BORRACHA NATURAL ASTM D 2.000, PARAFUSO EM AÇO SAE 1.020 GALVANIZADO, CONFORME NBR: 14.243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2298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20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D613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2CA4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FF33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7B438E85" w14:textId="1672A3AE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FEA70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91BB62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JUNTA GIBAULT Ø 50 P/ FERRO FUNDIDO, LUVA E FLANGES EM FERRO FUNDIDO DÚCTIL NBR: 6.916, ANÉIS EM </w:t>
            </w: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CE594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20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5EC7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5CBD3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E1943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6DC226E" w14:textId="1D1BEB05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F7814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6E8987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50 P/ PVC PBA,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9F005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20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67302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36B2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3E3D3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7EF5B63B" w14:textId="3D17FAA8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1AB3C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B2C50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75/80 P/ CIMENTO AMIANTO,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DB28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A4D0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31486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7D32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75447BB1" w14:textId="4D6D3E83" w:rsidTr="001225DC">
        <w:trPr>
          <w:trHeight w:val="73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CFE8E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9E50A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75/80 P/ FERRO FUNDIDO,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8B99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C7DE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96361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4074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5DAC3619" w14:textId="7C97E08B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4A2B16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63E50D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75/80 P/ PVC PBA,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6F97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66950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CBE49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E25B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02730FE7" w14:textId="0D49A2A5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432F4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0438B43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100 P/ CIMENTO AMIANTO,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2744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E460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C9B3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13A2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03719D8F" w14:textId="2D50DC6F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5B111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D689B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100 P/ FERRO FUNDIDO,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EB06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776F6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08D1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5683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1496BB03" w14:textId="401CC4CD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B63777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7A92C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100 P/ PVC PBA,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D4E6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6032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D605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6C1B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6820D3F7" w14:textId="403364A0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12EE3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C0C1A2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150 P/ CIMENTO AMIANTO,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157C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6B4A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CFDA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A8165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60B1014F" w14:textId="616E7ECB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709BCC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49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15BE9F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150 P/ FERRO FUNDIDO,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EA79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1D0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34A8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3148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120F8D29" w14:textId="7C365BC5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8C1449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F2ED2A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150 P/ PVC PBA,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14A6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B9CB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A825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B9CA3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7882F0DE" w14:textId="5764EDA8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72586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C57786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200 P/ CIMENTO AMIANTO,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B2982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20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3E30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76815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E3B1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5FA64C4F" w14:textId="152CF0BE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F6E68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1B6C11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200 P/ FERRO FUNDIDO,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D8B4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20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F2397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94F6C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C5C4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2BA4B20F" w14:textId="730CCC8F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A6126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FD983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JUNTA GIBAULT Ø 200 P/ PVC PBA, LUVA E FLANGES EM FERRO FUNDIDO DÚCTIL NBR: 6.916, ANÉIS EM BORRACHA NATURAL ASTM D 2.000, PARAFUSO EM </w:t>
            </w: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6472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20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7CE0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5B10E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06FC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15FDCC95" w14:textId="0A9CF971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4FABD5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80080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250 P/ CIMENTO AMIANTO,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10C3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140F4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D82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A16D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1E0EBBF" w14:textId="5AEB88E1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9E31B1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3E52AA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250 P/ FERRO FUNDIDO,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2B40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4D529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CCBD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EF7D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07EEAB69" w14:textId="22A7576A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0E69C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5BE1E9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250 P/ PVC PBA,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68F9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3EB4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697F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1429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0C0A0737" w14:textId="5EF486D3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286AD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65892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300 P/ CIMENTO AMIANTO,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4B124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6164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053E1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E5430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5C1B5799" w14:textId="2749B02D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38A64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A10E20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300 P/ FERRO FUNDIDO, LUVA E FLANGES EM FERRO FUNDIDO DÚCTIL NBR: 6.916, ANÉIS EM BORRACHA NATURAL ASTM D 2.000, PARAFUSO EM AÇO SAE 1.020 GALVANIZADO, CONFORME NBR: 14.243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7956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1D49D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83DC4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F8642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07DDC21C" w14:textId="6426C950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C7801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9475A9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300 P/ PVC PBA,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72B02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0BA4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A871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5F52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FA61E1E" w14:textId="629AB301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C6724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BDA80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350 P/ CIMENTO AMIANTO,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4914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045D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AACD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D2256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0477CC56" w14:textId="0FF19373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E501F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48C5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350 P/ FERRO FUNDIDO,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84EE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CB9F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1CAF3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24AA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53C7313" w14:textId="6FE64154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6BF9C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51784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350 P/ PVC PBA,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FDC8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9287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5848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525D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00BA63C3" w14:textId="166A2398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76AC2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675990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400 P/ CIMENTO AMIANTO,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3AEE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A728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B6C7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43A6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1BE8EF8F" w14:textId="4EA0BC55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1E305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BEEC9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400 P/ FERRO FUNDIDO,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88386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BF6E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6424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5F6F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09F0A82F" w14:textId="6DBFA70F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B0B81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52370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400 P/ PVC PBA,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D55C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0D50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BF0A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8E20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495A968" w14:textId="74844936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0D456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38EC91A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JUNTA GIBAULT Ø 450 P/ CIMENTO AMIANTO, LUVA E FLANGES EM FERRO FUNDIDO DÚCTIL NBR: 6.916, ANÉIS EM BORRACHA NATURAL ASTM D 2.000, </w:t>
            </w: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C5A69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E601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9670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983A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006C9A3" w14:textId="2C3C217E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0C27D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8208B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450 P/ FERRO FUNDIDO,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95C72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F50D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83C40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D9C5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551D380F" w14:textId="65C48176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4635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FC50D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450 P/ PVC PBA,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B6566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12E17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B6330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7785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5A020C8D" w14:textId="39C16239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C6958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624343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500 P/ CIMENTO AMIANTO,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B499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D5E6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FAB4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E207C3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C1DB4A0" w14:textId="5C50A29F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86500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377A6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500 P/ FERRO FUNDIDO,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0A81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DF4C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F31A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BA55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3300E57E" w14:textId="4E831D46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74D65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50EB6A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GIBAULT Ø 500 P/ PVC PBA, LUVA E FLANGES EM FERRO FUNDIDO DÚCTIL NBR: 6.916, ANÉIS EM BORRACHA NATURAL ASTM D 2.000, PARAFUSO EM AÇO SAE 1.020 GALVANIZADO, CONFORME NBR: 14.243.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4258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D1B773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DC233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6ED6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6091050B" w14:textId="7FCD921A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0DBC1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AB51C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JUNTA MECÂNICA GRANDE TOLERÂNCIA FERRO FUNDIDO DUCTIL ASTM A-536 OU COMPATÍVEL DN 80/102mm VEDAÇÃO EM EPDM/SBR, PARAFUSOS/ PORCAS/ ARRUELAS EM AÇO INOX 304 PADRÃO CONSTRUTIVO TIPO “ULTRAQUICK”, FLANGES PN 10, </w:t>
            </w: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REVESTIDA INTERNA E EXTERNAMENTE COM PINTURA EPOXI</w:t>
            </w:r>
            <w:r w:rsidRPr="00754EB0">
              <w:rPr>
                <w:sz w:val="23"/>
                <w:szCs w:val="23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E2BB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6DEC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5629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6AF6E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AF10D96" w14:textId="7E8F586E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B5BDA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57F8067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MECÂNICA GRANDE TOLERÂNCIA FERRO FUNDIDO DUCTIL ASTM A-536 OU COMPATÍVEL DN 97/127mm VEDAÇÃO EM EPDM/SBR, PARAFUSOS/ PORCAS/ ARRUELAS EM AÇO INOX 304 PADRÃO CONSTRUTIVO TIPO “ULTRAQUICK”, FLANGES PN 10, REVESTIDA INTERNA E EXTERNAMENTE COM PINTURA EPOXI</w:t>
            </w:r>
            <w:r w:rsidRPr="00754EB0">
              <w:rPr>
                <w:sz w:val="23"/>
                <w:szCs w:val="23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DD0D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C146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4355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0639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2E4C74DC" w14:textId="2D39FDA9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A312BB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123E3D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MECÂNICA GRANDE TOLERÂNCIA FERRO FUNDIDO DUCTIL ASTM A-536 OU COMPATÍVEL DN 123/153mm VEDAÇÃO EM EPDM/SBR, PARAFUSOS/ PORCAS/ ARRUELAS EM AÇO INOX 304 PADRÃO CONSTRUTIVO TIPO “ULTRAQUICK”, FLANGES PN 10, REVESTIDA INTERNA E EXTERNAMENTE COM PINTURA EPOXI</w:t>
            </w:r>
            <w:r w:rsidRPr="00754EB0">
              <w:rPr>
                <w:sz w:val="23"/>
                <w:szCs w:val="23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A8DB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B75A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0A54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519C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685622D7" w14:textId="3879E764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BF6A9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A289F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MECÂNICA GRANDE TOLERÂNCIA FERRO FUNDIDO DUCTIL ASTM A-536 OU COMPATÍVEL DN 151/181mm VEDAÇÃO EM EPDM/SBR, PARAFUSOS/ PORCAS/ ARRUELAS EM AÇO INOX 304 PADRÃO CONSTRUTIVO TIPO “ULTRAQUICK”, FLANGES PN 10, REVESTIDA INTERNA E EXTERNAMENTE COM PINTURA EPOXI</w:t>
            </w:r>
            <w:r w:rsidRPr="00754EB0">
              <w:rPr>
                <w:sz w:val="23"/>
                <w:szCs w:val="23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370A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394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96A8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AEBED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D9E9E7B" w14:textId="45DC444D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38053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EDED16A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MECÂNICA GRANDE TOLERÂNCIA FERRO FUNDIDO DUCTIL ASTM A-536 OU COMPATÍVEL DN 211/241mm VEDAÇÃO EM EPDM/SBR, PARAFUSOS/ PORCAS/ ARRUELAS EM AÇO INOX 304 PADRÃO CONSTRUTIVO TIPO “ULTRAQUICK”, FLANGES PN 10, REVESTIDA INTERNA E EXTERNAMENTE COM PINTURA EPOXI</w:t>
            </w:r>
            <w:r w:rsidRPr="00754EB0">
              <w:rPr>
                <w:sz w:val="23"/>
                <w:szCs w:val="23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47A2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D149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B622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5240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15AF7158" w14:textId="47B3E327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2A1A2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66FB299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JUNTA MECÂNICA GRANDE TOLERÂNCIA FERRO FUNDIDO DUCTIL ASTM A-536 OU COMPATÍVEL DN 260/290mm VEDAÇÃO EM EPDM/SBR, </w:t>
            </w: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PARAFUSOS/ PORCAS/ ARRUELAS EM AÇO INOX 304 PADRÃO CONSTRUTIVO TIPO “ULTRAQUICK”, FLANGES PN 10, REVESTIDA INTERNA E EXTERNAMENTE COM PINTURA EPOXI</w:t>
            </w:r>
            <w:r w:rsidRPr="00754EB0">
              <w:rPr>
                <w:sz w:val="23"/>
                <w:szCs w:val="23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35CE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7C8A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D205E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E3B5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196BA9A0" w14:textId="31D843B7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C00A2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D0FB27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JUNTA MECÂNICA GRANDE TOLERÂNCIA FERRO FUNDIDO DUCTIL ASTM A-536 OU COMPATÍVEL DN 306/336mm VEDAÇÃO EM EPDM/SBR, PARAFUSOS/ PORCAS/ ARRUELAS EM AÇO INOX 304 PADRÃO CONSTRUTIVO TIPO “ULTRAQUICK”, FLANGES PN 10, REVESTIDA INTERNA E EXTERNAMENTE COM PINTURA EPOXI</w:t>
            </w:r>
            <w:r w:rsidRPr="00754EB0">
              <w:rPr>
                <w:sz w:val="23"/>
                <w:szCs w:val="23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FD8C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4FC1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FB85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A90A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5427FC39" w14:textId="3A7C5A51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73178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11BA55" w14:textId="77777777" w:rsidR="001225DC" w:rsidRPr="00754EB0" w:rsidRDefault="001225DC" w:rsidP="00AC1DCE">
            <w:pPr>
              <w:pStyle w:val="NormalWeb"/>
              <w:spacing w:before="120" w:beforeAutospacing="0" w:after="120" w:afterAutospacing="0" w:line="257" w:lineRule="auto"/>
              <w:jc w:val="both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754EB0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LUVA DE CORRER FERRO FUNDIDO DUCTIL ASTM A-536 OU COMPATÍVEL PARA FOFO X FOFO DN 200mm VEDAÇÃO EM EPDM/SBR.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644B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2C71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43AC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A1B4B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4AD5DBA" w14:textId="099F6BF0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F053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49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B275CE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bCs/>
                <w:sz w:val="23"/>
                <w:szCs w:val="23"/>
                <w:lang w:eastAsia="en-US"/>
              </w:rPr>
              <w:t>LUVA DE CORRER FERRO FUNDIDO DUCTIL ASTM A-536 OU COMPATÍVEL PARA FOFO X FOFO DN 400mm VEDAÇÃO EM EPDM/SBR.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4891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AF09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A9C4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C8F4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69B6653" w14:textId="4B11A6BB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F17EF6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49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A08DC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bCs/>
                <w:sz w:val="23"/>
                <w:szCs w:val="23"/>
                <w:lang w:eastAsia="en-US"/>
              </w:rPr>
              <w:t>LUVA DE CORRER FERRO FUNDIDO DUCTIL ASTM A-536 OU COMPATÍVEL PARA FOFO X FOFO DN 500mm VEDAÇÃO EM EPDM/SBR.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B6F5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76AFF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8E7B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62B2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7AAD34A1" w14:textId="5C223B20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15272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49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B4C683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DE LARGA TOLERÂNCIA (TIPO “ULTRALINK” TIPO “C” OU SIMILAR) EM FOFO RANGE (80-102mm), PRESSÃO DE SERVIÇO 1,6 MPa. E ELEMENTO DEVEDAÇÃO INTERNA EM EPDM CONFORME NORMA NBR: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08D6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8F6E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FDBB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3313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F4F5C8B" w14:textId="34C4B93E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C8F5B4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49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86E5E9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DE LARGA TOLERÂNCIA (TIPO “ULTRALINK” TIPO “D” OU SIMILAR) EM FOFO RANGE (97-127mm), PRESSÃO DE SERVIÇO 1,6 MPa. E ELEMENTO DEVEDAÇÃO INTERNA EM EPDM CONFORME NORMA NBR: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2F0E9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0682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27B25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034F5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7D778532" w14:textId="6C06E7C9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E2859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49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AEBA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DE LARGA TOLERÂNCIA (TIPO “ULTRALINK” TIPO “E” OU SIMILAR) EM FOFO RANGE (123-153mm), PRESSÃO DE SERVIÇO 1,6 MPa. E ELEMENTO DE VEDAÇÃO INTERNA EM EPDM CONFORME NORMA NBR: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211F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711B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AF2D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6F28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6D0BE4CE" w14:textId="1FC3A753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DBAE9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ind w:left="49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5E4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DE LARGA TOLERÂNCIA (TIPO “ULTRALINK” TIPO “F” OU SIMILAR) EM FOFO RANGE (151-181mm), PRESSÃO DE SERVIÇO 1,6 MPa. E ELEMENTO DE VEDAÇÃO INTERNA EM EPDM CONFORME NORMA NBR: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5975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2359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5D97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F6D30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</w:tr>
      <w:tr w:rsidR="001225DC" w:rsidRPr="00754EB0" w14:paraId="3609186C" w14:textId="2B0B6088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5AADE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89068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DE LARGA TOLERÂNCIA (TIPO “ULTRALINK” TIPO “H” OU SIMILAR) EM FOFO RANGE (211-241mm), PRESSÃO DE SERVIÇO 1,6 MPa. E ELEMENTO DE VEDAÇÃO INTERNA EM EPDM CONFORME NORMA NBR: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D2B7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9B90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852C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830DD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6DBBED31" w14:textId="34B688B5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AB6D0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E43F94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DE LARGA TOLERÂNCIA (TIPO “ULTRALINK” TIPO “J” OU SIMILAR) EM FOFO RANGE (260-290mm), PRESSÃO DE SERVIÇO 1,6 MPa. E ELEMENTO DE VEDAÇÃO INTERNA EM EPDM CONFORME NORMA NBR: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BF80C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88D0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D95B3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769F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EC02A48" w14:textId="0699C769" w:rsidTr="001225DC">
        <w:trPr>
          <w:trHeight w:val="2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8752A8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7AD990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DE LARGA TOLERÂNCIA (TIPO “ULTRALINK” TIPO “K” OU SIMILAR) EM FOFO RANGE (306-336mm), PRESSÃO DE SERVIÇO 1,6 MPa. E ELEMENTO DE VEDAÇÃO INTERNA EM EPDM CONFORME NORMA NBR: 15.803.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93DA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98A8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DF1E5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3B8F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31C8B017" w14:textId="5C5BFA47" w:rsidTr="001225D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22DF7A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DE4248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JUNTA MECÂNICA FOFO DN 200mm NBR: 7.675 NBR: 6.916 ISO 2.531.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B689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5F93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E2A5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D5D1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043786B4" w14:textId="630A343E" w:rsidTr="001225D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83B84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BB03CFF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JUNTA MECÂNICA FOFO DN 250mm NBR: 7.675 NBR: 6.916 ISO 2.531.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1013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D4D7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70F5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3216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33FA917A" w14:textId="56A4BE43" w:rsidTr="001225D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748F5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F6C73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JUNTA MECÂNICA FOFO DN 300mm NBR: 7.675 NBR: 6.916 ISO 2.531.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5EF5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8CF45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FF51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3EE6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51E2B2FF" w14:textId="427CB124" w:rsidTr="001225D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BBEC0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C1A5E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JUNTA MECÂNICA FOFO DN 400mm NBR: 7.675 NBR: 6.916 ISO 2.531.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5E302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02C18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9DED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48AD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CD2E523" w14:textId="777049DA" w:rsidTr="001225DC">
        <w:trPr>
          <w:trHeight w:val="34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9B05D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EF9D7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JUNTA MECÂNICA FOFO DN 500mm NBR: 7.675 NBR: 6.916 ISO 2.531.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8316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  <w:p w14:paraId="220CF01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10 pç.</w:t>
            </w:r>
          </w:p>
          <w:p w14:paraId="65641DA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9397E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0221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E1CE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14F0B518" w14:textId="63382C6D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D5C83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C2DD8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bookmarkStart w:id="0" w:name="OLE_LINK2"/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50mm FERRO FUNDIDO DUCTIL</w:t>
            </w:r>
          </w:p>
          <w:p w14:paraId="08B9C9B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5A7BDEAD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NOTAS: 1- ABRAÇADEIRA DEVERÁ SER COMPOSTA DE 03 PARTES IGUAIS COM PINTURA EM EPOXI APLICADA ELETROSTATICAMENTE COM 150 micra (µm).</w:t>
            </w:r>
          </w:p>
          <w:p w14:paraId="5D1A6CFA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2- PARAFUSOS DE AÇO CARBONO 1.040 (MÍNIMO), CABEÇA SEXTAVADA, ROSCA TOTAL, ZINCADO A FOGO OU CADMIADO, PORCAS E ARRUELAS.</w:t>
            </w:r>
          </w:p>
          <w:p w14:paraId="59D3911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VEDAÇÃO DEVERÁ SER EM PERBUNAM, NBR, (CONFORME NORMA DIN 3.535) EM UMA ÚNICA PEÇA, NÃO PODENDO SER COLADA AS PARTES DA BRAÇADEIRA.</w:t>
            </w:r>
          </w:p>
          <w:bookmarkEnd w:id="0"/>
          <w:p w14:paraId="24719970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4- AS CABEÇAS DOS PARAFUSOS DEVERÃO SER TRAVADAS NOS CORPOS DAS PEÇAS PARA APERTO DAS PORCAS (PARAFUSOS NÃO FIXOS).</w:t>
            </w:r>
          </w:p>
          <w:p w14:paraId="35182A1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5- DEVERÃO ESTAR FUNDIDO, EM ALTO RELEVO, EM SUA SUPERFÍCIE EXTERNA: O NOME OU A MARCA DO FABRICANTE, O ANO DE FABRICAÇÃO, O DN E O PN CORRESPONDENTE.</w:t>
            </w:r>
          </w:p>
          <w:p w14:paraId="7B147ED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3C67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150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4232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5B994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D2F4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1D584B1" w14:textId="7DDAD2C3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1D9A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5C8C8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75mm FERRO FUNDIDO DUCTIL</w:t>
            </w:r>
          </w:p>
          <w:p w14:paraId="6C876942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21DE09D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NOTAS: 1- ABRAÇADEIRA DEVERÁ SER COMPOSTA DE 03 PARTES IGUAIS COM PINTURA EM EPOXI APLICADA ELETROSTATICAMENTE COM 150 micra (µm).</w:t>
            </w:r>
          </w:p>
          <w:p w14:paraId="5E2CDA3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2- PARAFUSOS DE AÇO CARBONO 1.040 (MÍNIMO), CABEÇA SEXTAVADA, ROSCA TOTAL, ZINCADO A FOGO OU CADMIADO, PORCAS E ARRUELAS.</w:t>
            </w:r>
          </w:p>
          <w:p w14:paraId="79BC7101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VEDAÇÃO DEVERÁ SER EM PERBUNAM, NBR, (CONFORME NORMA DIN 3.535) EM UMA ÚNICA PEÇA, NÃO PODENDO SER COLADA AS PARTES DA BRAÇADEIRA.</w:t>
            </w:r>
          </w:p>
          <w:p w14:paraId="4D482B53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4- AS CABEÇAS DOS PARAFUSOS DEVERÃO SER TRAVADAS NOS CORPOS DAS PEÇAS PARA APERTO DAS PORCAS (PARAFUSOS NÃO FIXOS).</w:t>
            </w:r>
          </w:p>
          <w:p w14:paraId="64B2E1A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5- DEVERÃO ESTAR FUNDIDO, EM ALTO RELEVO, EM SUA SUPERFÍCIE EXTERNA: O NOME OU A MARCA DO FABRICANTE O ANO DE FABRICAÇÃO, O DN E O PN CORRESPONDENTE.</w:t>
            </w:r>
          </w:p>
          <w:p w14:paraId="3D87769F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E790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20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6F64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B9314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4704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65B7EA6F" w14:textId="46E56F13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045E7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969353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100mm FERRO FUNDIDO DUCTIL</w:t>
            </w:r>
          </w:p>
          <w:p w14:paraId="349E99EA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438379C7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NOTAS: 1- ABRAÇADEIRA DEVERÁ SER COMPOSTA DE 03 PARTES IGUAIS COM PINTURA EM EPOXI APLICADA ELETROSTATICAMENTE COM 150 micra (µm).</w:t>
            </w:r>
          </w:p>
          <w:p w14:paraId="25E3A3F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2- PARAFUSOS DE AÇO CARBONO 1.040 (MÍNIMO), CABEÇA SEXTAVADA, ROSCA TOTAL, ZINCADO A FOGO OU CADMIADO, PORCAS E ARRUELAS.</w:t>
            </w:r>
          </w:p>
          <w:p w14:paraId="2916A21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VEDAÇÃO DEVERÁ SER EM PERBUNAM, NBR, (CONFORME NORMA DIN 3.535) EM UMA ÚNICA PEÇA, NÃO PODENDO SER COLADA AS PARTES DA BRAÇADEIRA.</w:t>
            </w:r>
          </w:p>
          <w:p w14:paraId="6455E26A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4- AS CABEÇAS DOS PARAFUSOS DEVERÃO SER TRAVADAS NOS CORPOS DAS PEÇAS PARA APERTO DAS PORCAS (PARAFUSOS NÃO FIXOS).</w:t>
            </w:r>
          </w:p>
          <w:p w14:paraId="4DDBD8F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5- DEVERÃO ESTAR FUNDIDO, EM ALTO RELEVO, EM SUA SUPERFICIE EXTERNA: O NOME OU A MARCA DO FABRICANTE O ANO DE FABRICAÇÃO, O DN E O PN CORRESPONDENTE.</w:t>
            </w:r>
          </w:p>
          <w:p w14:paraId="061F817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707E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50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EE2F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47B01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306B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2D12FBFD" w14:textId="22857A04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98E46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C3FE21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125mm FERRO FUNDIDO DUCTIL</w:t>
            </w:r>
          </w:p>
          <w:p w14:paraId="03F904A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0333DA7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NOTAS: 1- A BRAÇADEIRA DEVERÁ SER COMPOSTA DE 03 PARTES IGUAIS COM PINTURA EM EPOXI APLICADA ELETROSTATICAMENTE COM 150 micra (µm).</w:t>
            </w:r>
          </w:p>
          <w:p w14:paraId="77504391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2- PARAFUSOS DE AÇO CARBONO 1.040 (MÍNIMO), CABEÇA SEXTAVADA, </w:t>
            </w: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ROSCA TOTAL, ZINCADO A FOGO OU CADMIADO, PORCAS E ARRUELAS.</w:t>
            </w:r>
          </w:p>
          <w:p w14:paraId="5D3D110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VEDAÇAO DEVERÁ SER EM PERBUNAM, NBR, (CONFORME NORMA DIN 3.535) EM UMA ÚNICA PEÇA, NÃO PODENDO SER COLADA AS PARTES DA BRAÇADEIRA.</w:t>
            </w:r>
          </w:p>
          <w:p w14:paraId="0AC42EEA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4- AS CABEÇAS DOS PARAFUSOS DEVERÃO SER TRAVADAS NOS CORPOS DAS PEÇAS PARA APERTO DAS PORCAS (PARAFUSOS NÃO FIXOS).</w:t>
            </w:r>
          </w:p>
          <w:p w14:paraId="23487EE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5- DEVERÃO ESTAR FUNDIDO, EM ALTO RELEVO, EM SUA SUPERÍCIE EXTERNA: O NOME OU A MARCA DO FABRICANTE O ANO DE FABRICAÇÃO, O DN E O PN CORRESPONDENTE.</w:t>
            </w:r>
          </w:p>
          <w:p w14:paraId="2F395117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8ABC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20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8E2D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321F9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6B5B4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7FBA0659" w14:textId="1795BAD2" w:rsidTr="001225DC">
        <w:trPr>
          <w:trHeight w:val="680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9D4B4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41D54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bookmarkStart w:id="1" w:name="_Hlk161042979"/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150mm FERRO FUNDIDO DUCTIL</w:t>
            </w:r>
          </w:p>
          <w:p w14:paraId="51A0077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034B580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NOTAS: 1- A BRAÇADEIRA DEVERÁ SER COMPOSTA DE 03 PARTES IGUAIS COM PINTURA EM EPOXI APLICADA ELETROSTATICAMENTE COM 150 micra (µm).</w:t>
            </w:r>
          </w:p>
          <w:p w14:paraId="7C7D627A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2- PARAFUSOS DE AÇO CARBONO 1.040 (MÍNIMO), CABEÇA SEXTAVADA, ROSCA TOTAL, ZINCADO A FOGO OU CADMIADO, PORCAS E ARRUELAS.</w:t>
            </w:r>
          </w:p>
          <w:p w14:paraId="7137E34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VEDAÇÃO DEVERÁ SER EM PERBUNAM, NBR, (CONFORME NORMA DIN 3.535) EM UMA ÚNICA PEÇA, NÃO PODENDO SER COLADA AS PARTES DA BRAÇADEIRA.</w:t>
            </w:r>
          </w:p>
          <w:p w14:paraId="0816D611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4- AS CABEÇAS DOS PARAFUSOS DEVERÃO SER TRAVADAS NOS CORPOS DAS PEÇAS PARA APERTO DAS PORCAS (PARAFUSOS NÃO FIXOS).</w:t>
            </w:r>
          </w:p>
          <w:p w14:paraId="6F1EF15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5- DEVERÃO ESTAR FUNDIDO, EM ALTO RELEVO, EM SUA SUPERFÍCIE EXTERNA: O NOME OU A MARCA DO FABRICANTE O ANO DE FABRICAÇÃO, O DN E O PN CORRESPONDENTE.</w:t>
            </w:r>
          </w:p>
          <w:p w14:paraId="111E568D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  <w:bookmarkEnd w:id="1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EB2A13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100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5727C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43A3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2CCAA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5977E520" w14:textId="5F6743A1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2704E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  <w:bookmarkStart w:id="2" w:name="_Hlk161043056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EB306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200mm FERRO FUNDIDO DUCTIL</w:t>
            </w:r>
          </w:p>
          <w:p w14:paraId="43ADF2D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0349AD6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NOTAS: 1- A BRAÇADEIRA DEVERÁ SER COMPOSTA DE 03 PARTES IGUAIS COM PINTURA EM EPOXI APLICADA ELETROSTATICAMENTE COM 150 micra (µm).</w:t>
            </w:r>
          </w:p>
          <w:p w14:paraId="3C8ECC1F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2- PARAFUSOS DE AÇO CARBONO 1.040 (MÍNIMO), CABEÇA SEXTAVADA, ROSCA TOTAL, ZINCADO A FOGO OU CADMIADO, PORCAS E ARRUELAS.</w:t>
            </w:r>
          </w:p>
          <w:p w14:paraId="4D398A7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VEDAÇÃO DEVERÁ SER EM PERBUNAM, NBR, (CONFORME NORMA DIN 3.535) EM UMA ÚNICA PEÇA, NÃO PODENDO SER COLADA AS PARTES DA BRAÇADEIRA.</w:t>
            </w:r>
          </w:p>
          <w:p w14:paraId="3381F9D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4- AS CABEÇAS DOS PARAFUSOS DEVERÃO SER TRAVADAS NOS CORPOS DAS PEÇAS PARA APERTO DAS PORCAS (PARAFUSOS NÃO FIXOS).</w:t>
            </w:r>
          </w:p>
          <w:p w14:paraId="1C5A2AD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5- DEVERÃO ESTAR FUNDIDO, EM ALTO RELEVO, EM SUA SUPERFÍCIE EXTERNA: O NOME OU A MARCA DO FABRICANTE </w:t>
            </w: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O ANO DE FABRICACAO, O DN E O PN CORRESPONDENTE.</w:t>
            </w:r>
          </w:p>
          <w:p w14:paraId="4A2B0287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CCF4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100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B534F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CD4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A64F6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19E56EE6" w14:textId="191FF34F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DE7D8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  <w:bookmarkStart w:id="3" w:name="_Hlk161043139"/>
            <w:bookmarkEnd w:id="2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FD446E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250mm FERRO FUNDIDO DUCTIL</w:t>
            </w:r>
          </w:p>
          <w:p w14:paraId="7DB0C1F0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010D12F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NOTAS: 1- A BRAÇADEIRA DEVERÁ SER COMPOSTA DE 03 PARTES IGUAIS COM PINTURA EM EPOXI APLICADA ELETROSTATICAMENTE COM 150 micra (µm).</w:t>
            </w:r>
          </w:p>
          <w:p w14:paraId="6D9D747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2- PARAFUSOS DE AÇO CARBONO 1.040 (MÍNIMO), CABEÇA SEXTAVADA, ROSCA TOTAL, ZINCADO A FOGO OU CADMIADO, PORCAS E ARRUELAS.</w:t>
            </w:r>
          </w:p>
          <w:p w14:paraId="4C89877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VEDAÇÃO DEVERÁ SER EM PERBUNAM, NBR, (CONFORME NORMA DIN 3.535) EM UMA ÚNICA PEÇA, NÃO PODENDO SER COLADA AS PARTES DA BRAÇADEIRA.</w:t>
            </w:r>
          </w:p>
          <w:p w14:paraId="531ED93D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4- AS CABEÇAS DOS PARAFUSOS DEVERÃO SER TRAVADAS NOS CORPOS DAS PEÇAS PARA APERTO DAS PORCAS (PARAFUSOS NÃO FIXOS).</w:t>
            </w:r>
          </w:p>
          <w:p w14:paraId="6180E069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5- DEVERÃO ESTAR FUNDIDO, EM ALTO RELEVO, EM SUA SUPERFÍCIE EXTERNA: O NOME OU A MARCA DO FABRICANTE O ANO DE FABRICACAO, O DN E O PN CORRESPONDENTE.</w:t>
            </w:r>
          </w:p>
          <w:p w14:paraId="282E018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D424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30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F847E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F6DD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5CB2D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3DB03EC0" w14:textId="3410875E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C28C0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  <w:bookmarkStart w:id="4" w:name="_Hlk161043186"/>
            <w:bookmarkEnd w:id="3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141442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300mm FERRO FUNDIDO DUCTIL</w:t>
            </w:r>
          </w:p>
          <w:p w14:paraId="0B59FEE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169465A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NOTAS: 1- A BRAÇADEIRA DEVERÁ SER COMPOSTA DE 03 PARTES IGUAIS COM PINTURA EM EPOXI APLICADA ELETROSTATICAMENTE COM 150 micra (µm).</w:t>
            </w:r>
          </w:p>
          <w:p w14:paraId="560C253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2- </w:t>
            </w:r>
            <w:bookmarkStart w:id="5" w:name="_Hlk63434389"/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PARAFUSOS DE AÇO CARBONO 1.040 (MÍNIMO), CABEÇA SEXTAVADA, ROSCA TOTAL, ZINCADO A FOGO OU CADMIADO, PORCAS E ARRUELAS.</w:t>
            </w:r>
          </w:p>
          <w:bookmarkEnd w:id="5"/>
          <w:p w14:paraId="2AFD54C7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VEDAÇÃO DEVERÁ SER EM PERBUNAM, NBR, (CONFORME NORMA DIN 3.535) EM UMA ÚNICA PEÇA, NÃO PODENDO SER COLADA AS PARTES DA BRAÇADEIRA.</w:t>
            </w:r>
          </w:p>
          <w:p w14:paraId="53AA11EF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4- AS CABEÇAS DOS PARAFUSOS DEVERÃO SER TRAVADAS NOS CORPOS DAS PEÇAS PARA APERTO DAS PORCAS (PARAFUSOS NÃO FIXOS).</w:t>
            </w:r>
          </w:p>
          <w:p w14:paraId="3E7EEE2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5- DEVERÃO ESTAR FUNDIDO, EM ALTO RELEVO, EM SUA SUPERFÍCIE EXTERNA: O NOME OU A MARCA DO FABRICANTE O ANO DE FABRICAÇÃO, O DN E O PN CORRESPONDENTE.</w:t>
            </w:r>
          </w:p>
          <w:p w14:paraId="2682BFA2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E7A8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BFEE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E71E5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5EB1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105843F1" w14:textId="3EB92900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2930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  <w:bookmarkStart w:id="6" w:name="_Hlk161043232"/>
            <w:bookmarkEnd w:id="4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8CE8C8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400mm FERRO FUNDIDO DUCTIL</w:t>
            </w:r>
          </w:p>
          <w:p w14:paraId="16CB326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0C5942B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NOTAS: 1- A BRAÇADEIRA DEVERÁ SER COMPOSTA DE 03 PARTES IGUAIS COM PINTURA EM EPOXI APLICADA ELETROSTATICAMENTE COM 150 micra (µm).</w:t>
            </w:r>
          </w:p>
          <w:p w14:paraId="5760D073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2- PARAFUSOS DE AÇO CARBONO 1.040 (MÍNIMO), CABEÇA SEXTAVADA, ROSCA TOTAL, ZINCADO A FOGO OU CADMIADO, PORCAS E ARRUELAS.</w:t>
            </w:r>
          </w:p>
          <w:p w14:paraId="3829BC8C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VEDAÇÃO DEVERÁ SER EM PERBUNAM, NBR, (CONFORME NORMA DIN 3.535) EM UMA ÚNICA PEÇA, NÃO PODENDO SER COLADA AS PARTES DA BRAÇADEIRA.</w:t>
            </w:r>
          </w:p>
          <w:p w14:paraId="3433087F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4- AS CABEÇAS DOS PARAFUSOS DEVERÃO SER TRAVADAS NOS CORPOS DAS PEÇAS PARA APERTO DAS PORCAS (PARAFUSOS NAO FIXOS).</w:t>
            </w:r>
          </w:p>
          <w:p w14:paraId="24D9CE79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5- DEVERÃO ESTAR FUNDIDO, EM ALTO RELEVO, EM SUA SUPERFÍCIE EXTERNA: O NOME OU A MARCA DO FABRICANTE O ANO DE FABRICAÇÃO, O DN E O PN CORRESPONDENTE.</w:t>
            </w:r>
          </w:p>
          <w:p w14:paraId="52D2C5B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</w:p>
          <w:p w14:paraId="7AF88599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2A49A7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6001A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99DE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66B5D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4217B701" w14:textId="5F5B1F4B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337D7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  <w:bookmarkStart w:id="7" w:name="_Hlk161043268"/>
            <w:bookmarkEnd w:id="6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8F1EAEE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450mm FERRO FUNDIDO DUCTIL</w:t>
            </w:r>
          </w:p>
          <w:p w14:paraId="33CE6C4D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111D968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NOTAS: 1- A BRAÇADEIRA DEVERÁ SER COMPOSTA DE 03 PARTES IGUAIS COM PINTURA EM EPOXI APLICADA ELETROSTATICAMENTE COM 150 micra (µm).</w:t>
            </w:r>
          </w:p>
          <w:p w14:paraId="37245046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 xml:space="preserve">2- PARAFUSOS DE AÇO CARBONO 1.040 (MÍNIMO), CABEÇA SEXTAVADA, </w:t>
            </w: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ROSCA TOTAL, ZINCADO A FOGO OU CADMIADO, PORCAS E ARRUELAS.</w:t>
            </w:r>
          </w:p>
          <w:p w14:paraId="07284CBF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VEDAÇÃO DEVERÁ SER EM PERBUNAM, NBR, (CONFORME NORMA DIN 3.535) EM UMA ÚNICA PEÇA, NÃO PODENDO SER COLADA AS PARTES DA BRAÇADEIRA.</w:t>
            </w:r>
          </w:p>
          <w:p w14:paraId="30150185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4- AS CABEÇAS DOS PARAFUSOS DEVERÃO SER TRAVADAS NOS CORPOS DAS PEÇAS PARA APERTO DAS PORCAS (PARAFUSOS NÃO FIXOS).</w:t>
            </w:r>
          </w:p>
          <w:p w14:paraId="30E825C2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5- DEVERÃO ESTAR FUNDIDO, EM ALTO RELEVO, EM SUA SUPERFÍCIE EXTERNA: O NOME OU A MARCA DO FABRICANTE O ANO DE FABRICAÇÃO, O DN E O PN CORRESPONDENTE.</w:t>
            </w:r>
          </w:p>
          <w:p w14:paraId="54FD402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3906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91080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571B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C7BCE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1225DC" w:rsidRPr="00754EB0" w14:paraId="3330FAB8" w14:textId="50B65577" w:rsidTr="001225DC">
        <w:trPr>
          <w:trHeight w:val="567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4774F" w14:textId="77777777" w:rsidR="001225DC" w:rsidRPr="00754EB0" w:rsidRDefault="001225DC" w:rsidP="00AC1DCE">
            <w:pPr>
              <w:pStyle w:val="PargrafodaLista"/>
              <w:numPr>
                <w:ilvl w:val="0"/>
                <w:numId w:val="1"/>
              </w:numPr>
              <w:spacing w:before="120" w:after="120" w:line="257" w:lineRule="auto"/>
              <w:rPr>
                <w:b/>
                <w:sz w:val="23"/>
                <w:szCs w:val="23"/>
              </w:rPr>
            </w:pPr>
            <w:bookmarkStart w:id="8" w:name="_Hlk161043846"/>
            <w:bookmarkEnd w:id="7"/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F1D249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LUVA REPARO TRIPARTIDA DN 500mm FERRO FUNDIDO DUCTIL</w:t>
            </w:r>
          </w:p>
          <w:p w14:paraId="171D2A6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(CONFORME NBR: 6.916) PARA VEDAÇÃO DE VAZAMENTO DE REDE DE DISTRIBUIÇÃO DE ÁGUA EM TUBOS DE FERRO FUNDIDO, PVC E FIBROCIMENTO COM PRESSÃO DE TRABALHO DE ATÉ 20 kgf/cm².</w:t>
            </w:r>
          </w:p>
          <w:p w14:paraId="54EFF912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NOTAS: 1- A BRAÇADEIRA DEVERÁ SER COMPOSTA DE 03 PARTES IGUAIS COM PINTURA EM EPOXI APLICADA ELETROSTATICAMENTE COM 150 micra (µm).</w:t>
            </w:r>
          </w:p>
          <w:p w14:paraId="153310F7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2- PARAFUSOS DE AÇO CARBONO 1.040 (MÍNIMO), CABEÇA SEXTAVADA, ROSCA TOTAL, ZINCADO A FOGO OU CADMIADO, PORCAS E ARRUELAS.</w:t>
            </w:r>
          </w:p>
          <w:p w14:paraId="631E9D02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3- A BORRACHA DE VEDAÇÃO DEVERÁ SER EM PERBUNAM, NBR, (CONFORME NORMA DIN 3.535) EM UMA ÚNICA PEÇA, NÃO PODENDO SER COLADA AS PARTES DA BRAÇADEIRA.</w:t>
            </w:r>
          </w:p>
          <w:p w14:paraId="287A484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lastRenderedPageBreak/>
              <w:t>4- AS CABEÇAS DOS PARAFUSOS DEVERÃO SER TRAVADAS NOS CORPOS DAS PEÇAS PARA APERTO DAS PORCAS (PARAFUSOS NAO FIXOS).</w:t>
            </w:r>
          </w:p>
          <w:p w14:paraId="763434AB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5- DEVERÃO ESTAR FUNDIDO, EM ALTO RELEVO, EM SUA SUPERFÍCIE EXTERNA: O NOME OU A MARCA DO FABRICANTE O ANO DE FABRICAÇÃO, O DN E O PN CORRESPONDENTE.</w:t>
            </w:r>
          </w:p>
          <w:p w14:paraId="4BD572A4" w14:textId="77777777" w:rsidR="001225DC" w:rsidRPr="00754EB0" w:rsidRDefault="001225DC" w:rsidP="00AC1DCE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754EB0">
              <w:rPr>
                <w:rFonts w:eastAsiaTheme="minorHAnsi"/>
                <w:bCs/>
                <w:sz w:val="23"/>
                <w:szCs w:val="23"/>
                <w:lang w:eastAsia="en-US"/>
              </w:rPr>
              <w:t>6-SERÃO ACEITOS MATERIAIS COM NO MÁXIMO 02 ANOS DE FABRICAÇÃO, OU SEJA, DO ANO CORRENTE OU IMEDIATAMENTE ANTERIOR.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BD46B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  <w:r w:rsidRPr="00754EB0">
              <w:rPr>
                <w:sz w:val="23"/>
                <w:szCs w:val="23"/>
              </w:rPr>
              <w:lastRenderedPageBreak/>
              <w:t>5 pç.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52078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7B1759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9A8F1" w14:textId="77777777" w:rsidR="001225DC" w:rsidRPr="00754EB0" w:rsidRDefault="001225DC" w:rsidP="00AC1DCE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bookmarkEnd w:id="8"/>
    </w:tbl>
    <w:p w14:paraId="0E3E28B2" w14:textId="77777777" w:rsidR="00B037E1" w:rsidRPr="00F71AD1" w:rsidRDefault="00B037E1" w:rsidP="00B037E1">
      <w:pPr>
        <w:widowControl w:val="0"/>
        <w:tabs>
          <w:tab w:val="left" w:pos="1134"/>
        </w:tabs>
        <w:spacing w:before="120" w:after="120" w:line="257" w:lineRule="auto"/>
        <w:rPr>
          <w:rFonts w:eastAsia="Calibri"/>
        </w:rPr>
      </w:pPr>
    </w:p>
    <w:p w14:paraId="436C88E0" w14:textId="081A68D5" w:rsidR="000F19C7" w:rsidRPr="00992C06" w:rsidRDefault="000F19C7" w:rsidP="000F19C7">
      <w:pPr>
        <w:spacing w:before="40" w:afterLines="40" w:after="96" w:line="276" w:lineRule="auto"/>
        <w:contextualSpacing/>
        <w:rPr>
          <w:b/>
          <w:sz w:val="23"/>
          <w:szCs w:val="23"/>
        </w:rPr>
      </w:pPr>
      <w:r w:rsidRPr="00992C06">
        <w:rPr>
          <w:b/>
          <w:sz w:val="23"/>
          <w:szCs w:val="23"/>
        </w:rPr>
        <w:t xml:space="preserve">Valor Global: __________________________________(extenso) </w:t>
      </w:r>
    </w:p>
    <w:p w14:paraId="35CBCE58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66B7DF0E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OBSERVAÇÕES:</w:t>
      </w:r>
    </w:p>
    <w:p w14:paraId="741FF67E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992C06">
        <w:rPr>
          <w:rFonts w:eastAsia="Calibri"/>
          <w:sz w:val="23"/>
          <w:szCs w:val="23"/>
        </w:rPr>
        <w:t xml:space="preserve">1. Validade da proposta: no mínimo, </w:t>
      </w:r>
      <w:r w:rsidRPr="00992C06">
        <w:rPr>
          <w:rFonts w:eastAsia="Calibri"/>
          <w:b/>
          <w:bCs/>
          <w:sz w:val="23"/>
          <w:szCs w:val="23"/>
        </w:rPr>
        <w:t>60 (sessenta) dias</w:t>
      </w:r>
      <w:r w:rsidRPr="00992C06">
        <w:rPr>
          <w:rFonts w:eastAsia="Calibri"/>
          <w:sz w:val="23"/>
          <w:szCs w:val="23"/>
        </w:rPr>
        <w:t>;</w:t>
      </w:r>
    </w:p>
    <w:p w14:paraId="0940309E" w14:textId="08767056" w:rsidR="000F19C7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992C06">
        <w:rPr>
          <w:rFonts w:eastAsia="Calibri"/>
          <w:sz w:val="23"/>
          <w:szCs w:val="23"/>
        </w:rPr>
        <w:t>2. Prazo de pagamento: conforme Termo de Referência;</w:t>
      </w:r>
    </w:p>
    <w:p w14:paraId="42C039FB" w14:textId="5AF6EBFD" w:rsidR="00FF16FF" w:rsidRPr="00992C06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3. Prazo de entrega: conforme Termo de Referência;</w:t>
      </w:r>
    </w:p>
    <w:p w14:paraId="7E95E626" w14:textId="10F87C4A" w:rsidR="000F19C7" w:rsidRPr="00992C06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4</w:t>
      </w:r>
      <w:r w:rsidR="000F19C7" w:rsidRPr="00992C06">
        <w:rPr>
          <w:rFonts w:eastAsia="Calibri"/>
          <w:sz w:val="23"/>
          <w:szCs w:val="23"/>
        </w:rPr>
        <w:t>. Declaramos, para os devidos fins, que nos preços cotados estão incluídas todas as despesas incidentes sobre o objeto licitado, tais como impostos, impressões, taxas e quaisquer outros custos;</w:t>
      </w:r>
    </w:p>
    <w:p w14:paraId="57AB4E51" w14:textId="45719851" w:rsidR="000F19C7" w:rsidRPr="00992C06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5</w:t>
      </w:r>
      <w:r w:rsidR="000F19C7" w:rsidRPr="00992C06">
        <w:rPr>
          <w:rFonts w:eastAsia="Calibri"/>
          <w:sz w:val="23"/>
          <w:szCs w:val="23"/>
        </w:rPr>
        <w:t>. Declaramos que concordamos com todos os termos constantes no Termo de Referência.</w:t>
      </w:r>
    </w:p>
    <w:p w14:paraId="61E865D8" w14:textId="448F4E4D" w:rsidR="000F19C7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2B98094E" w14:textId="0646EFF9" w:rsidR="000F19C7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 xml:space="preserve">Local, </w:t>
      </w:r>
      <w:proofErr w:type="spellStart"/>
      <w:r w:rsidRPr="00992C06">
        <w:rPr>
          <w:rFonts w:eastAsia="Calibri"/>
          <w:b/>
          <w:sz w:val="23"/>
          <w:szCs w:val="23"/>
        </w:rPr>
        <w:t>xx</w:t>
      </w:r>
      <w:proofErr w:type="spellEnd"/>
      <w:r w:rsidRPr="00992C06">
        <w:rPr>
          <w:rFonts w:eastAsia="Calibri"/>
          <w:b/>
          <w:sz w:val="23"/>
          <w:szCs w:val="23"/>
        </w:rPr>
        <w:t xml:space="preserve"> de </w:t>
      </w:r>
      <w:proofErr w:type="spellStart"/>
      <w:r w:rsidRPr="00992C06">
        <w:rPr>
          <w:rFonts w:eastAsia="Calibri"/>
          <w:b/>
          <w:sz w:val="23"/>
          <w:szCs w:val="23"/>
        </w:rPr>
        <w:t>xxxxxx</w:t>
      </w:r>
      <w:proofErr w:type="spellEnd"/>
      <w:r w:rsidRPr="00992C06">
        <w:rPr>
          <w:rFonts w:eastAsia="Calibri"/>
          <w:b/>
          <w:sz w:val="23"/>
          <w:szCs w:val="23"/>
        </w:rPr>
        <w:t xml:space="preserve"> de 20</w:t>
      </w:r>
      <w:r w:rsidR="00627CC6">
        <w:rPr>
          <w:rFonts w:eastAsia="Calibri"/>
          <w:b/>
          <w:sz w:val="23"/>
          <w:szCs w:val="23"/>
        </w:rPr>
        <w:t>2</w:t>
      </w:r>
      <w:r w:rsidR="007D2A0B">
        <w:rPr>
          <w:rFonts w:eastAsia="Calibri"/>
          <w:b/>
          <w:sz w:val="23"/>
          <w:szCs w:val="23"/>
        </w:rPr>
        <w:t>4</w:t>
      </w:r>
      <w:r w:rsidRPr="00992C06">
        <w:rPr>
          <w:rFonts w:eastAsia="Calibri"/>
          <w:b/>
          <w:sz w:val="23"/>
          <w:szCs w:val="23"/>
        </w:rPr>
        <w:t>.</w:t>
      </w:r>
    </w:p>
    <w:p w14:paraId="101A032A" w14:textId="77777777" w:rsidR="00B037E1" w:rsidRPr="00992C06" w:rsidRDefault="00B037E1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</w:p>
    <w:p w14:paraId="43BDAE37" w14:textId="740C5E79" w:rsidR="000F19C7" w:rsidRPr="00992C06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____________</w:t>
      </w:r>
      <w:r w:rsidR="00FF16FF">
        <w:rPr>
          <w:rFonts w:eastAsia="Calibri"/>
          <w:b/>
          <w:sz w:val="23"/>
          <w:szCs w:val="23"/>
        </w:rPr>
        <w:t>______________</w:t>
      </w:r>
      <w:r w:rsidRPr="00992C06">
        <w:rPr>
          <w:rFonts w:eastAsia="Calibri"/>
          <w:b/>
          <w:sz w:val="23"/>
          <w:szCs w:val="23"/>
        </w:rPr>
        <w:t>_____________</w:t>
      </w:r>
    </w:p>
    <w:p w14:paraId="5ED148BA" w14:textId="77777777" w:rsidR="000F19C7" w:rsidRPr="00992C06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b/>
          <w:kern w:val="20"/>
          <w:sz w:val="23"/>
          <w:szCs w:val="23"/>
        </w:rPr>
      </w:pPr>
      <w:r w:rsidRPr="00992C06">
        <w:rPr>
          <w:rFonts w:eastAsia="Calibri"/>
          <w:b/>
          <w:sz w:val="23"/>
          <w:szCs w:val="23"/>
        </w:rPr>
        <w:t>Assinatura do representante legal da empresa</w:t>
      </w:r>
      <w:r w:rsidRPr="00992C06" w:rsidDel="00435C15">
        <w:rPr>
          <w:b/>
          <w:kern w:val="20"/>
          <w:sz w:val="23"/>
          <w:szCs w:val="23"/>
        </w:rPr>
        <w:t xml:space="preserve"> </w:t>
      </w:r>
    </w:p>
    <w:p w14:paraId="05263BC4" w14:textId="19913AE6" w:rsidR="009A7193" w:rsidRPr="00B037E1" w:rsidRDefault="000F19C7" w:rsidP="00B037E1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sz w:val="23"/>
          <w:szCs w:val="23"/>
        </w:rPr>
      </w:pPr>
      <w:r w:rsidRPr="00992C06">
        <w:rPr>
          <w:b/>
          <w:kern w:val="20"/>
          <w:sz w:val="23"/>
          <w:szCs w:val="23"/>
        </w:rPr>
        <w:t>(Carimbo com identificação do CNPJ)</w:t>
      </w:r>
    </w:p>
    <w:sectPr w:rsidR="009A7193" w:rsidRPr="00B037E1" w:rsidSect="0086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855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D157" w14:textId="77777777" w:rsidR="009A7193" w:rsidRDefault="009A7193" w:rsidP="009A7193">
      <w:pPr>
        <w:spacing w:after="0"/>
      </w:pPr>
      <w:r>
        <w:separator/>
      </w:r>
    </w:p>
  </w:endnote>
  <w:endnote w:type="continuationSeparator" w:id="0">
    <w:p w14:paraId="2A6D2E6A" w14:textId="77777777" w:rsidR="009A7193" w:rsidRDefault="009A7193" w:rsidP="009A7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152B" w14:textId="77777777" w:rsidR="00C056F0" w:rsidRDefault="00C056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DF47" w14:textId="534F231A" w:rsidR="009A7193" w:rsidRPr="00863872" w:rsidRDefault="009A7193" w:rsidP="009A7193">
    <w:pPr>
      <w:tabs>
        <w:tab w:val="center" w:pos="4252"/>
        <w:tab w:val="right" w:pos="8504"/>
      </w:tabs>
      <w:spacing w:after="0"/>
      <w:jc w:val="left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_________________________________________________________________________</w:t>
    </w:r>
  </w:p>
  <w:p w14:paraId="2CE555A0" w14:textId="7777777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Rua Bartira nº 300-A – Vila Leis Itu/SP CEP 13.309-210</w:t>
    </w:r>
  </w:p>
  <w:p w14:paraId="7512A2C1" w14:textId="7BF0789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CNPJ: 26.938.926/0001-16 -I.E. 387.242.468.118          Fone: 2118 6682</w:t>
    </w:r>
  </w:p>
  <w:p w14:paraId="66FAB8D4" w14:textId="77777777" w:rsidR="009A7193" w:rsidRDefault="009A71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3997" w14:textId="77777777" w:rsidR="00C056F0" w:rsidRDefault="00C056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89EC" w14:textId="77777777" w:rsidR="009A7193" w:rsidRDefault="009A7193" w:rsidP="009A7193">
      <w:pPr>
        <w:spacing w:after="0"/>
      </w:pPr>
      <w:r>
        <w:separator/>
      </w:r>
    </w:p>
  </w:footnote>
  <w:footnote w:type="continuationSeparator" w:id="0">
    <w:p w14:paraId="0A925478" w14:textId="77777777" w:rsidR="009A7193" w:rsidRDefault="009A7193" w:rsidP="009A7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CAB7" w14:textId="4BA96868" w:rsidR="00C056F0" w:rsidRDefault="001225DC">
    <w:pPr>
      <w:pStyle w:val="Cabealho"/>
    </w:pPr>
    <w:r>
      <w:rPr>
        <w:noProof/>
      </w:rPr>
      <w:pict w14:anchorId="3D174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2" o:spid="_x0000_s28674" type="#_x0000_t75" style="position:absolute;left:0;text-align:left;margin-left:0;margin-top:0;width:438.4pt;height:246.6pt;z-index:-251656192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0E4C" w14:textId="41418377" w:rsidR="009A7193" w:rsidRDefault="001225DC">
    <w:pPr>
      <w:pStyle w:val="Cabealho"/>
    </w:pPr>
    <w:r>
      <w:rPr>
        <w:rFonts w:ascii="Arial" w:hAnsi="Arial" w:cs="Arial"/>
        <w:noProof/>
        <w:color w:val="4BACC6" w:themeColor="accent5"/>
        <w:sz w:val="16"/>
      </w:rPr>
      <w:pict w14:anchorId="095D4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3" o:spid="_x0000_s28675" type="#_x0000_t75" style="position:absolute;left:0;text-align:left;margin-left:0;margin-top:0;width:438.4pt;height:246.6pt;z-index:-251655168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  <w:r w:rsidR="009A7193" w:rsidRPr="00024201">
      <w:rPr>
        <w:rFonts w:ascii="Arial" w:hAnsi="Arial" w:cs="Arial"/>
        <w:noProof/>
        <w:color w:val="4BACC6" w:themeColor="accent5"/>
        <w:sz w:val="16"/>
      </w:rPr>
      <w:drawing>
        <wp:anchor distT="0" distB="0" distL="114300" distR="114300" simplePos="0" relativeHeight="251658240" behindDoc="1" locked="0" layoutInCell="1" allowOverlap="1" wp14:anchorId="21636894" wp14:editId="3F8821A4">
          <wp:simplePos x="0" y="0"/>
          <wp:positionH relativeFrom="margin">
            <wp:posOffset>-803910</wp:posOffset>
          </wp:positionH>
          <wp:positionV relativeFrom="paragraph">
            <wp:posOffset>-333375</wp:posOffset>
          </wp:positionV>
          <wp:extent cx="1542643" cy="4953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rov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082" cy="5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D9F8" w14:textId="5A687667" w:rsidR="00C056F0" w:rsidRDefault="001225DC">
    <w:pPr>
      <w:pStyle w:val="Cabealho"/>
    </w:pPr>
    <w:r>
      <w:rPr>
        <w:noProof/>
      </w:rPr>
      <w:pict w14:anchorId="74932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1" o:spid="_x0000_s28673" type="#_x0000_t75" style="position:absolute;left:0;text-align:left;margin-left:0;margin-top:0;width:438.4pt;height:246.6pt;z-index:-251657216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4C84"/>
    <w:multiLevelType w:val="hybridMultilevel"/>
    <w:tmpl w:val="569876AC"/>
    <w:lvl w:ilvl="0" w:tplc="57BEB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93"/>
    <w:rsid w:val="000F19C7"/>
    <w:rsid w:val="001225DC"/>
    <w:rsid w:val="001370EB"/>
    <w:rsid w:val="00175C14"/>
    <w:rsid w:val="0032139D"/>
    <w:rsid w:val="00363619"/>
    <w:rsid w:val="00403603"/>
    <w:rsid w:val="00565227"/>
    <w:rsid w:val="005E3FDC"/>
    <w:rsid w:val="0061081D"/>
    <w:rsid w:val="00627CC6"/>
    <w:rsid w:val="00786AD7"/>
    <w:rsid w:val="007D2A0B"/>
    <w:rsid w:val="00863872"/>
    <w:rsid w:val="009A7193"/>
    <w:rsid w:val="00A3386C"/>
    <w:rsid w:val="00B037E1"/>
    <w:rsid w:val="00BC62C8"/>
    <w:rsid w:val="00C056F0"/>
    <w:rsid w:val="00C52AB3"/>
    <w:rsid w:val="00C81C22"/>
    <w:rsid w:val="00D10DD8"/>
    <w:rsid w:val="00E25AE0"/>
    <w:rsid w:val="00EB236A"/>
    <w:rsid w:val="00F22049"/>
    <w:rsid w:val="00F47122"/>
    <w:rsid w:val="00F83B8D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4:docId w14:val="4D565D56"/>
  <w15:docId w15:val="{213B6F56-9669-4A82-8EFD-120E35E2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93"/>
    <w:pPr>
      <w:spacing w:after="6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93"/>
    <w:pPr>
      <w:spacing w:after="0"/>
      <w:ind w:left="720"/>
      <w:contextualSpacing/>
      <w:jc w:val="left"/>
    </w:pPr>
    <w:rPr>
      <w:rFonts w:eastAsia="Times New Roman"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8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25DC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styleId="Reviso">
    <w:name w:val="Revision"/>
    <w:hidden/>
    <w:uiPriority w:val="99"/>
    <w:semiHidden/>
    <w:rsid w:val="001225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22</Pages>
  <Words>4268</Words>
  <Characters>23051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Carolina de Medeiros</dc:creator>
  <cp:lastModifiedBy>Maria Fernanda Gozzano Spina</cp:lastModifiedBy>
  <cp:revision>9</cp:revision>
  <cp:lastPrinted>2024-02-23T13:57:00Z</cp:lastPrinted>
  <dcterms:created xsi:type="dcterms:W3CDTF">2022-09-29T12:04:00Z</dcterms:created>
  <dcterms:modified xsi:type="dcterms:W3CDTF">2024-03-25T19:38:00Z</dcterms:modified>
</cp:coreProperties>
</file>